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C8A1" w14:textId="77777777" w:rsidR="00993700" w:rsidRDefault="00000000">
      <w:pPr>
        <w:pStyle w:val="Standard"/>
        <w:jc w:val="center"/>
      </w:pPr>
      <w:r>
        <w:rPr>
          <w:rFonts w:ascii="Courier New" w:hAnsi="Courier New" w:cs="Courier New"/>
          <w:b/>
        </w:rPr>
        <w:t>ACCORDO ATTUATIVO DI COLLABORAZIONE SCIENTIFICA</w:t>
      </w:r>
    </w:p>
    <w:p w14:paraId="0F38A7E0" w14:textId="77777777" w:rsidR="00993700" w:rsidRDefault="00000000">
      <w:pPr>
        <w:pStyle w:val="Standard"/>
        <w:jc w:val="center"/>
      </w:pPr>
      <w:r>
        <w:rPr>
          <w:rFonts w:ascii="Courier New" w:hAnsi="Courier New" w:cs="Courier New"/>
          <w:b/>
        </w:rPr>
        <w:t>TRA</w:t>
      </w:r>
    </w:p>
    <w:p w14:paraId="0B8CF89F" w14:textId="2C46D456" w:rsidR="00993700" w:rsidRPr="009D2FE6" w:rsidRDefault="00000000">
      <w:pPr>
        <w:pStyle w:val="Standard"/>
        <w:rPr>
          <w:rFonts w:ascii="Courier New" w:hAnsi="Courier New" w:cs="Courier New"/>
        </w:rPr>
      </w:pPr>
      <w:r>
        <w:rPr>
          <w:rFonts w:ascii="Courier New" w:hAnsi="Courier New" w:cs="Courier New"/>
          <w:b/>
        </w:rPr>
        <w:t xml:space="preserve">IL DIPARTIMENTO DI SCIENZE DELLA VITA E BIOTECNOLOGIE DELL'UNIVERSITA' DEGLI STUDI DI FERRARA (di seguito Dipartimento), </w:t>
      </w:r>
      <w:r>
        <w:rPr>
          <w:rFonts w:ascii="Courier New" w:hAnsi="Courier New" w:cs="Courier New"/>
        </w:rPr>
        <w:t xml:space="preserve">con sede legale in Ferrara, via Luigi Borsari, 46, 44121, FE, C.F. 80007370382 </w:t>
      </w:r>
      <w:r w:rsidRPr="009D2FE6">
        <w:rPr>
          <w:rFonts w:ascii="Courier New" w:hAnsi="Courier New" w:cs="Courier New"/>
        </w:rPr>
        <w:t xml:space="preserve">- P.IVA 00434690384, rappresentato dal Direttore Prof. PINOTTI Mirko nato a </w:t>
      </w:r>
      <w:r w:rsidR="009D2FE6" w:rsidRPr="009D2FE6">
        <w:rPr>
          <w:rFonts w:ascii="Courier New" w:hAnsi="Courier New" w:cs="Courier New"/>
        </w:rPr>
        <w:t>Castelmassa (RO)</w:t>
      </w:r>
      <w:r w:rsidRPr="009D2FE6">
        <w:rPr>
          <w:rFonts w:ascii="Courier New" w:hAnsi="Courier New" w:cs="Courier New"/>
        </w:rPr>
        <w:t xml:space="preserve">, il </w:t>
      </w:r>
      <w:r w:rsidR="009D2FE6" w:rsidRPr="009D2FE6">
        <w:rPr>
          <w:rFonts w:ascii="Courier New" w:hAnsi="Courier New" w:cs="Courier New"/>
        </w:rPr>
        <w:t>16/11/1967</w:t>
      </w:r>
      <w:r w:rsidRPr="009D2FE6">
        <w:rPr>
          <w:rFonts w:ascii="Courier New" w:hAnsi="Courier New" w:cs="Courier New"/>
        </w:rPr>
        <w:t>, domiciliato per la carica presso la sede del medesimo;</w:t>
      </w:r>
    </w:p>
    <w:p w14:paraId="3A2AA0BD" w14:textId="77777777" w:rsidR="00993700" w:rsidRDefault="00000000">
      <w:pPr>
        <w:pStyle w:val="Standard"/>
        <w:jc w:val="center"/>
      </w:pPr>
      <w:r>
        <w:rPr>
          <w:rFonts w:ascii="Courier New" w:hAnsi="Courier New" w:cs="Courier New"/>
          <w:b/>
        </w:rPr>
        <w:t>E</w:t>
      </w:r>
    </w:p>
    <w:p w14:paraId="22A743D9" w14:textId="226DB7DD" w:rsidR="00993700" w:rsidRPr="009D2FE6" w:rsidRDefault="00000000">
      <w:pPr>
        <w:pStyle w:val="Standard"/>
      </w:pPr>
      <w:r w:rsidRPr="009D2FE6">
        <w:rPr>
          <w:rFonts w:ascii="Courier New" w:hAnsi="Courier New" w:cs="Courier New"/>
          <w:b/>
        </w:rPr>
        <w:t>L’E</w:t>
      </w:r>
      <w:r w:rsidR="009D2FE6">
        <w:rPr>
          <w:rFonts w:ascii="Courier New" w:hAnsi="Courier New" w:cs="Courier New"/>
          <w:b/>
        </w:rPr>
        <w:t>nte</w:t>
      </w:r>
      <w:r w:rsidRPr="009D2FE6">
        <w:rPr>
          <w:rFonts w:ascii="Courier New" w:hAnsi="Courier New" w:cs="Courier New"/>
          <w:b/>
        </w:rPr>
        <w:t xml:space="preserve"> Parco Nazionale Gran Paradiso (di seguito Parco), </w:t>
      </w:r>
      <w:r w:rsidRPr="009D2FE6">
        <w:rPr>
          <w:rFonts w:ascii="Courier New" w:hAnsi="Courier New" w:cs="Courier New"/>
        </w:rPr>
        <w:t xml:space="preserve">on sede legale in TORINO – via Pio VII, 9, C.F. 80002210070 – Partita I.V.A. 03613870017, rappresentato dal Direttore Dott. Bruno Bassano, nato a Torino il </w:t>
      </w:r>
      <w:r w:rsidR="009D2FE6" w:rsidRPr="009D2FE6">
        <w:rPr>
          <w:rFonts w:ascii="Courier New" w:hAnsi="Courier New" w:cs="Courier New"/>
        </w:rPr>
        <w:t xml:space="preserve">19/01/1958, </w:t>
      </w:r>
      <w:r w:rsidRPr="009D2FE6">
        <w:rPr>
          <w:rFonts w:ascii="Courier New" w:hAnsi="Courier New" w:cs="Courier New"/>
        </w:rPr>
        <w:t>domiciliato per la carica presso la sede del medesimo,</w:t>
      </w:r>
    </w:p>
    <w:p w14:paraId="05E2ADE2" w14:textId="485B2F46" w:rsidR="00993700" w:rsidRDefault="00000000">
      <w:pPr>
        <w:pStyle w:val="Standard"/>
        <w:rPr>
          <w:rFonts w:ascii="Courier New" w:hAnsi="Courier New" w:cs="Courier New"/>
          <w:lang w:bidi="it-IT"/>
        </w:rPr>
      </w:pPr>
      <w:r w:rsidRPr="009D2FE6">
        <w:rPr>
          <w:rFonts w:ascii="Courier New" w:hAnsi="Courier New" w:cs="Courier New"/>
          <w:lang w:bidi="it-IT"/>
        </w:rPr>
        <w:t>qui di seguito denominate singolarmente anche “Parte” e congiuntamente anche “Parti”.</w:t>
      </w:r>
    </w:p>
    <w:p w14:paraId="6D3177D4" w14:textId="77777777" w:rsidR="009D2FE6" w:rsidRDefault="009D2FE6">
      <w:pPr>
        <w:pStyle w:val="Standard"/>
      </w:pPr>
    </w:p>
    <w:p w14:paraId="6435669B" w14:textId="77777777" w:rsidR="00993700" w:rsidRDefault="00000000">
      <w:pPr>
        <w:pStyle w:val="Standard"/>
        <w:jc w:val="center"/>
      </w:pPr>
      <w:r>
        <w:rPr>
          <w:rFonts w:ascii="Courier New" w:hAnsi="Courier New" w:cs="Courier New"/>
          <w:b/>
        </w:rPr>
        <w:t>PREMESSO CHE</w:t>
      </w:r>
    </w:p>
    <w:p w14:paraId="6FAE284A" w14:textId="74547F2A" w:rsidR="00993700" w:rsidRPr="00CE78C3" w:rsidRDefault="00000000" w:rsidP="00CE78C3">
      <w:pPr>
        <w:pStyle w:val="Paragrafoelenco"/>
        <w:numPr>
          <w:ilvl w:val="0"/>
          <w:numId w:val="9"/>
        </w:numPr>
      </w:pPr>
      <w:r w:rsidRPr="00CE78C3">
        <w:rPr>
          <w:rFonts w:ascii="Courier New" w:hAnsi="Courier New" w:cs="Courier New"/>
          <w:lang w:bidi="it-IT"/>
        </w:rPr>
        <w:t>all’interno del Dipartimento sono presenti competenze, laboratori e attrezzature idonee per la realizzazione di attività di studio e di ricerca sugli ecosistemi alpini, con particolare riguardo ai mammiferi erbivori e agli effetti su di essi di fattori di pressioni e disturbo di origine antropica;</w:t>
      </w:r>
    </w:p>
    <w:p w14:paraId="75264509" w14:textId="77777777" w:rsidR="00CE78C3" w:rsidRPr="00CE78C3" w:rsidRDefault="00000000" w:rsidP="00CE78C3">
      <w:pPr>
        <w:pStyle w:val="Paragrafoelenco"/>
        <w:numPr>
          <w:ilvl w:val="0"/>
          <w:numId w:val="9"/>
        </w:numPr>
      </w:pPr>
      <w:r w:rsidRPr="00CE78C3">
        <w:rPr>
          <w:rFonts w:ascii="Courier New" w:hAnsi="Courier New" w:cs="Courier New"/>
          <w:lang w:bidi="it-IT"/>
        </w:rPr>
        <w:t>il Dipartimento ha inoltre competenze, laboratori e attrezzature idonei per lo studio della fauna ittica d’acqua dolce, anche in riferimento alla capacità di questi animali di adattare il proprio comportamento a seguito di minacce come inquinanti e alterazioni ecosistemiche di natura antropica;</w:t>
      </w:r>
    </w:p>
    <w:p w14:paraId="56C5CA1F" w14:textId="77777777" w:rsidR="00CE78C3" w:rsidRPr="00CE78C3" w:rsidRDefault="00000000" w:rsidP="00CE78C3">
      <w:pPr>
        <w:pStyle w:val="Paragrafoelenco"/>
        <w:numPr>
          <w:ilvl w:val="0"/>
          <w:numId w:val="9"/>
        </w:numPr>
      </w:pPr>
      <w:r w:rsidRPr="00CE78C3">
        <w:rPr>
          <w:rFonts w:ascii="Courier New" w:hAnsi="Courier New" w:cs="Courier New"/>
          <w:lang w:bidi="it-IT"/>
        </w:rPr>
        <w:t>il Parco, in accordo con quanto previsto dalla Legge n.394 del 13/12/1991, art.1, è interessato allo sviluppo delle attività di ricerca anche al fine di migliorare le proprie attività di gestione e conservazione degli ecosistemi, di incrementare le informazioni scientifiche al riguardo e di favorire la preparazione di personale in questo settore;</w:t>
      </w:r>
    </w:p>
    <w:p w14:paraId="3C264037" w14:textId="77777777" w:rsidR="00CE78C3" w:rsidRPr="00CE78C3" w:rsidRDefault="00000000" w:rsidP="00CE78C3">
      <w:pPr>
        <w:pStyle w:val="Paragrafoelenco"/>
        <w:numPr>
          <w:ilvl w:val="0"/>
          <w:numId w:val="9"/>
        </w:numPr>
      </w:pPr>
      <w:r w:rsidRPr="00CE78C3">
        <w:rPr>
          <w:rFonts w:ascii="Courier New" w:hAnsi="Courier New" w:cs="Courier New"/>
          <w:lang w:bidi="it-IT"/>
        </w:rPr>
        <w:t>il Parco ha a disposizione strutture e attrezzature idonee a favorire la realizzazione di tali attività di studio e ricerca scientifica;</w:t>
      </w:r>
    </w:p>
    <w:p w14:paraId="7C4BBCB5" w14:textId="77777777" w:rsidR="00CE78C3" w:rsidRPr="00CE78C3" w:rsidRDefault="00000000" w:rsidP="00CE78C3">
      <w:pPr>
        <w:pStyle w:val="Paragrafoelenco"/>
        <w:numPr>
          <w:ilvl w:val="0"/>
          <w:numId w:val="9"/>
        </w:numPr>
      </w:pPr>
      <w:r w:rsidRPr="00CE78C3">
        <w:rPr>
          <w:rFonts w:ascii="Courier New" w:hAnsi="Courier New" w:cs="Courier New"/>
          <w:lang w:bidi="it-IT"/>
        </w:rPr>
        <w:t xml:space="preserve">il D.P.R. n.382 del 11/07/1980, art.66, come modificato dalla Legge n. 370 del </w:t>
      </w:r>
      <w:r w:rsidRPr="00CE78C3">
        <w:rPr>
          <w:rFonts w:ascii="Courier New" w:hAnsi="Courier New" w:cs="Courier New"/>
          <w:lang w:bidi="it-IT"/>
        </w:rPr>
        <w:lastRenderedPageBreak/>
        <w:t>19/10/1999, art.4, co. 5, nonché il R.D. n. 1592 del 31.08.1933, art.49, consentono alle Università, compatibilmente con la loro funzione scientifica e didattica, l’esecuzione di attività di ricerca e consulenza, di analisi, controlli, tarature, prove ed esperienze stabilite mediante contratti o convenzioni di diritto privato;</w:t>
      </w:r>
    </w:p>
    <w:p w14:paraId="2F3AE884" w14:textId="792785FA" w:rsidR="00993700" w:rsidRPr="00CE78C3" w:rsidRDefault="00000000" w:rsidP="00CE78C3">
      <w:pPr>
        <w:pStyle w:val="Paragrafoelenco"/>
        <w:numPr>
          <w:ilvl w:val="0"/>
          <w:numId w:val="9"/>
        </w:numPr>
      </w:pPr>
      <w:r w:rsidRPr="00CE78C3">
        <w:rPr>
          <w:rFonts w:ascii="Courier New" w:hAnsi="Courier New" w:cs="Courier New"/>
          <w:lang w:bidi="it-IT"/>
        </w:rPr>
        <w:t>il Dipartimento e il Parco intendono instaurare una convenzione attuativa al fine di svolgere attività di ricerca sugli ambienti alpini, relativamente a mammiferi erbivori e fauna ittica compresi nel territorio del Parco,</w:t>
      </w:r>
    </w:p>
    <w:p w14:paraId="01F6CAA0" w14:textId="77777777" w:rsidR="00993700" w:rsidRDefault="00993700">
      <w:pPr>
        <w:pStyle w:val="Standard"/>
        <w:widowControl/>
        <w:spacing w:line="567" w:lineRule="exact"/>
        <w:ind w:left="360"/>
        <w:jc w:val="center"/>
        <w:rPr>
          <w:rFonts w:ascii="Courier New" w:hAnsi="Courier New" w:cs="Courier New"/>
          <w:b/>
        </w:rPr>
      </w:pPr>
    </w:p>
    <w:p w14:paraId="73C81837" w14:textId="77777777" w:rsidR="00993700" w:rsidRDefault="00000000">
      <w:pPr>
        <w:pStyle w:val="Standard"/>
        <w:widowControl/>
        <w:spacing w:line="567" w:lineRule="exact"/>
        <w:ind w:left="360"/>
        <w:jc w:val="center"/>
      </w:pPr>
      <w:r>
        <w:rPr>
          <w:rFonts w:ascii="Courier New" w:hAnsi="Courier New" w:cs="Courier New"/>
          <w:b/>
          <w:szCs w:val="24"/>
        </w:rPr>
        <w:t>SI CONVIENE E SI STIPULA QUANTO SEGUE</w:t>
      </w:r>
    </w:p>
    <w:p w14:paraId="5E55E9BF" w14:textId="77777777" w:rsidR="00993700" w:rsidRDefault="00000000">
      <w:pPr>
        <w:pStyle w:val="Standard"/>
        <w:jc w:val="center"/>
      </w:pPr>
      <w:r>
        <w:rPr>
          <w:rFonts w:ascii="Courier New" w:hAnsi="Courier New" w:cs="Courier New"/>
          <w:b/>
        </w:rPr>
        <w:t>Art. 1 - Oggetto</w:t>
      </w:r>
    </w:p>
    <w:p w14:paraId="20F52738" w14:textId="77777777" w:rsidR="00993700" w:rsidRPr="009D2FE6" w:rsidRDefault="00000000">
      <w:pPr>
        <w:pStyle w:val="Standard"/>
        <w:rPr>
          <w:rFonts w:ascii="Courier New" w:hAnsi="Courier New" w:cs="Courier New"/>
        </w:rPr>
      </w:pPr>
      <w:r w:rsidRPr="009D2FE6">
        <w:rPr>
          <w:rFonts w:ascii="Courier New" w:hAnsi="Courier New" w:cs="Courier New"/>
        </w:rPr>
        <w:t>Oggetto del presente Accordo di Collaborazione è l’attuazione da parte del Dipartimento di attività di ricerca nel territorio del Parco, finalizzate allo studio dell’ecologia comportamentale dei mammiferi erbivori, con particolare attenzione allo stambecco alpino, in risposta alle caratteristiche ambientali e alle modificazioni delle stesse indotte dalle attività di origine antropica, nonché nell’ambito dell’etologia della fauna ittica, con particolare interesse agli aspetti legati alle modificazioni comportamentali indotte da ibridazione con specie alloctone.</w:t>
      </w:r>
    </w:p>
    <w:p w14:paraId="77EE5938" w14:textId="77777777" w:rsidR="00993700" w:rsidRDefault="00993700">
      <w:pPr>
        <w:pStyle w:val="Standard"/>
      </w:pPr>
    </w:p>
    <w:p w14:paraId="0DE1BD4C" w14:textId="77777777" w:rsidR="00993700" w:rsidRDefault="00000000">
      <w:pPr>
        <w:pStyle w:val="Standard"/>
        <w:jc w:val="center"/>
      </w:pPr>
      <w:r>
        <w:rPr>
          <w:rFonts w:ascii="Courier New" w:hAnsi="Courier New" w:cs="Courier New"/>
          <w:b/>
        </w:rPr>
        <w:t>Art. 2 – Impegni del Dipartimento</w:t>
      </w:r>
    </w:p>
    <w:p w14:paraId="2827BB24" w14:textId="77777777" w:rsidR="00993700" w:rsidRPr="009D2FE6" w:rsidRDefault="00000000">
      <w:pPr>
        <w:pStyle w:val="Standard"/>
        <w:rPr>
          <w:rFonts w:ascii="Courier New" w:hAnsi="Courier New" w:cs="Courier New"/>
        </w:rPr>
      </w:pPr>
      <w:r w:rsidRPr="009D2FE6">
        <w:rPr>
          <w:rFonts w:ascii="Courier New" w:hAnsi="Courier New" w:cs="Courier New"/>
        </w:rPr>
        <w:t>Il Dipartimento si impegna a svolgere le attività oggetto dell’Accordo, di cui all’articolo 1, sotto la supervisione del dott. Stefano GRIGNOLIO in qualità di Responsabile Scientifico, e con il supporto del dott. Tyrone LUCON XICCATO per quanto attiene alla ricerca sulla fauna ittica.</w:t>
      </w:r>
    </w:p>
    <w:p w14:paraId="17432634" w14:textId="00935362" w:rsidR="00993700" w:rsidRPr="009D2FE6" w:rsidRDefault="00000000">
      <w:pPr>
        <w:pStyle w:val="Standard"/>
        <w:rPr>
          <w:rFonts w:ascii="Courier New" w:hAnsi="Courier New" w:cs="Courier New"/>
        </w:rPr>
      </w:pPr>
      <w:r w:rsidRPr="009D2FE6">
        <w:rPr>
          <w:rFonts w:ascii="Courier New" w:hAnsi="Courier New" w:cs="Courier New"/>
        </w:rPr>
        <w:t>Il Dipartimento trasmetterà annualmente al Parco, previo accordo con il personale scientifico dello stesso, il progetto/programma delle attività di ricerca previste nonché l’elenco del personale, strutturato e no, che prenderà parte alle stesse. Sarà cura del responsabile scientifico del Dipartimento comunicare alla controparte eventuali modifiche/aggiornamenti al programma e all’elenco del personale coinvolto.</w:t>
      </w:r>
    </w:p>
    <w:p w14:paraId="061D4F5E" w14:textId="77777777" w:rsidR="00993700" w:rsidRPr="009D2FE6" w:rsidRDefault="00000000">
      <w:pPr>
        <w:pStyle w:val="Standard"/>
        <w:rPr>
          <w:rFonts w:ascii="Courier New" w:hAnsi="Courier New" w:cs="Courier New"/>
        </w:rPr>
      </w:pPr>
      <w:r w:rsidRPr="009D2FE6">
        <w:rPr>
          <w:rFonts w:ascii="Courier New" w:hAnsi="Courier New" w:cs="Courier New"/>
        </w:rPr>
        <w:t>Nell’ambito delle ricerche scientifiche sopraelencate il Dipartimento si impegna inoltre a sviluppare attività didattiche finalizzate alla formazione di studenti iscritti ai corsi di laurea triennale, magistrale e di dottorato afferenti al Dipartimento.</w:t>
      </w:r>
    </w:p>
    <w:p w14:paraId="2D7A7EA6" w14:textId="77777777" w:rsidR="00993700" w:rsidRPr="009D2FE6" w:rsidRDefault="00000000">
      <w:pPr>
        <w:pStyle w:val="Standard"/>
        <w:rPr>
          <w:rFonts w:ascii="Courier New" w:hAnsi="Courier New" w:cs="Courier New"/>
        </w:rPr>
      </w:pPr>
      <w:r w:rsidRPr="009D2FE6">
        <w:rPr>
          <w:rFonts w:ascii="Courier New" w:hAnsi="Courier New" w:cs="Courier New"/>
        </w:rPr>
        <w:lastRenderedPageBreak/>
        <w:t>L’attività, che verrà svolta anche per il tramite di personale esterno all’Ateneo, avverrà senza alcun vincolo di subordinazione con l’altra Parte.</w:t>
      </w:r>
    </w:p>
    <w:p w14:paraId="35CFB18C" w14:textId="2D46C50F" w:rsidR="00993700" w:rsidRDefault="00000000">
      <w:pPr>
        <w:pStyle w:val="Standard"/>
        <w:rPr>
          <w:rFonts w:ascii="Courier New" w:hAnsi="Courier New" w:cs="Courier New"/>
        </w:rPr>
      </w:pPr>
      <w:r w:rsidRPr="009D2FE6">
        <w:rPr>
          <w:rFonts w:ascii="Courier New" w:hAnsi="Courier New" w:cs="Courier New"/>
        </w:rPr>
        <w:t>Il Dipartimento si impegna a definire di concerto con il Parco i progetti di ricerca, inclusi i piani di campionamento e raccolta dei dati, ad effettuare con proprio personale tali attività e a fornire al Parco i dati e la relazione annuale con esposizione dei risultati ottenuti. Fornirà inoltre indicazioni utili alla gestione degli ecosistemi compresi nel Parco e collaborerà con il Parco ad azioni di divulgazione dei risultati.</w:t>
      </w:r>
    </w:p>
    <w:p w14:paraId="15DAE2FA" w14:textId="73FC95A2" w:rsidR="009D2FE6" w:rsidRDefault="009D2FE6">
      <w:pPr>
        <w:pStyle w:val="Standard"/>
        <w:rPr>
          <w:rFonts w:ascii="Courier New" w:hAnsi="Courier New" w:cs="Courier New"/>
        </w:rPr>
      </w:pPr>
      <w:r w:rsidRPr="007B63BF">
        <w:rPr>
          <w:rFonts w:ascii="Courier New" w:hAnsi="Courier New" w:cs="Courier New"/>
        </w:rPr>
        <w:t>Il Dipartimento, previo accordi con il Parco e in considerazione degli altri impegni istituzionali, mette a disposizione le competenze del proprio personale, relative agli ambiti di ricerca inclusi in questo accordo e più in generale per quanto concerne la zoologia, al fine di svolgere attività di trasferimento scientifico, tecnologico e culturale, con l’obiettivo di promuovere la formazione del personale del Parco e favorire la diffusione delle conoscenze crescita sul territorio (“terza missione dell’Università”).</w:t>
      </w:r>
    </w:p>
    <w:p w14:paraId="3C054FDA" w14:textId="77777777" w:rsidR="009D2FE6" w:rsidRPr="009D2FE6" w:rsidRDefault="009D2FE6">
      <w:pPr>
        <w:pStyle w:val="Standard"/>
        <w:rPr>
          <w:rFonts w:ascii="Courier New" w:hAnsi="Courier New" w:cs="Courier New"/>
        </w:rPr>
      </w:pPr>
    </w:p>
    <w:p w14:paraId="7BDB2032" w14:textId="77777777" w:rsidR="00993700" w:rsidRDefault="00000000">
      <w:pPr>
        <w:pStyle w:val="Standard"/>
        <w:jc w:val="center"/>
      </w:pPr>
      <w:r>
        <w:rPr>
          <w:rFonts w:ascii="Courier New" w:hAnsi="Courier New" w:cs="Courier New"/>
          <w:b/>
        </w:rPr>
        <w:t>Art. 3 – Impegni del Parco</w:t>
      </w:r>
    </w:p>
    <w:p w14:paraId="206F244A" w14:textId="77777777" w:rsidR="00993700" w:rsidRPr="009D2FE6" w:rsidRDefault="00000000">
      <w:pPr>
        <w:pStyle w:val="Standard"/>
        <w:rPr>
          <w:rFonts w:ascii="Courier New" w:hAnsi="Courier New" w:cs="Courier New"/>
        </w:rPr>
      </w:pPr>
      <w:r>
        <w:rPr>
          <w:rFonts w:ascii="Courier New" w:hAnsi="Courier New" w:cs="Courier New"/>
        </w:rPr>
        <w:t xml:space="preserve">Il Parco, </w:t>
      </w:r>
      <w:r w:rsidRPr="009D2FE6">
        <w:rPr>
          <w:rFonts w:ascii="Courier New" w:hAnsi="Courier New" w:cs="Courier New"/>
        </w:rPr>
        <w:t>compatibilmente con</w:t>
      </w:r>
      <w:r>
        <w:rPr>
          <w:rFonts w:ascii="Courier New" w:hAnsi="Courier New" w:cs="Courier New"/>
        </w:rPr>
        <w:t xml:space="preserve"> le necessità di funzionamento dell’Ente stesso e </w:t>
      </w:r>
      <w:r w:rsidRPr="009D2FE6">
        <w:rPr>
          <w:rFonts w:ascii="Courier New" w:hAnsi="Courier New" w:cs="Courier New"/>
        </w:rPr>
        <w:t>con</w:t>
      </w:r>
      <w:r>
        <w:rPr>
          <w:rFonts w:ascii="Courier New" w:hAnsi="Courier New" w:cs="Courier New"/>
        </w:rPr>
        <w:t xml:space="preserve"> i propri regolamenti interni, si impegna a favorire la realizzazione degli studi mettendo a disposizione, a supporto del Dipartimento, unità del proprio personale, eventuale strumentazione </w:t>
      </w:r>
      <w:r w:rsidRPr="009D2FE6">
        <w:rPr>
          <w:rFonts w:ascii="Courier New" w:hAnsi="Courier New" w:cs="Courier New"/>
        </w:rPr>
        <w:t>e le</w:t>
      </w:r>
      <w:r>
        <w:rPr>
          <w:rFonts w:ascii="Courier New" w:hAnsi="Courier New" w:cs="Courier New"/>
        </w:rPr>
        <w:t xml:space="preserve"> proprie strutture ricettive (foresterie) come alloggio del personale del Dipartimento impegnato nelle attività di ricerca.</w:t>
      </w:r>
    </w:p>
    <w:p w14:paraId="62CFE3C0" w14:textId="77777777" w:rsidR="00993700" w:rsidRPr="009D2FE6" w:rsidRDefault="00000000" w:rsidP="009D2FE6">
      <w:pPr>
        <w:pStyle w:val="Standard"/>
        <w:rPr>
          <w:rFonts w:ascii="Courier New" w:hAnsi="Courier New" w:cs="Courier New"/>
        </w:rPr>
      </w:pPr>
      <w:r w:rsidRPr="009D2FE6">
        <w:rPr>
          <w:rFonts w:ascii="Courier New" w:hAnsi="Courier New" w:cs="Courier New"/>
        </w:rPr>
        <w:t>Art. 4 - Regime dei risultati della ricerca, pubblicazioni, diritti di proprietà intellettuale</w:t>
      </w:r>
    </w:p>
    <w:p w14:paraId="5C6137C8" w14:textId="77777777" w:rsidR="00993700" w:rsidRPr="009D2FE6" w:rsidRDefault="00000000">
      <w:pPr>
        <w:pStyle w:val="Standard"/>
        <w:rPr>
          <w:rFonts w:ascii="Courier New" w:hAnsi="Courier New" w:cs="Courier New"/>
        </w:rPr>
      </w:pPr>
      <w:r>
        <w:rPr>
          <w:rFonts w:ascii="Courier New" w:hAnsi="Courier New" w:cs="Courier New"/>
        </w:rPr>
        <w:t xml:space="preserve">Le Parti si impegnano a </w:t>
      </w:r>
      <w:r w:rsidRPr="009D2FE6">
        <w:rPr>
          <w:rFonts w:ascii="Courier New" w:hAnsi="Courier New" w:cs="Courier New"/>
        </w:rPr>
        <w:t>citare</w:t>
      </w:r>
      <w:r>
        <w:rPr>
          <w:rFonts w:ascii="Courier New" w:hAnsi="Courier New" w:cs="Courier New"/>
        </w:rPr>
        <w:t xml:space="preserve"> nelle eventuali pubblicazioni </w:t>
      </w:r>
      <w:r w:rsidRPr="009D2FE6">
        <w:rPr>
          <w:rFonts w:ascii="Courier New" w:hAnsi="Courier New" w:cs="Courier New"/>
        </w:rPr>
        <w:t>derivanti dalle attività di cui al presente Accordo le</w:t>
      </w:r>
      <w:r>
        <w:rPr>
          <w:rFonts w:ascii="Courier New" w:hAnsi="Courier New" w:cs="Courier New"/>
        </w:rPr>
        <w:t xml:space="preserve"> </w:t>
      </w:r>
      <w:r w:rsidRPr="009D2FE6">
        <w:rPr>
          <w:rFonts w:ascii="Courier New" w:hAnsi="Courier New" w:cs="Courier New"/>
        </w:rPr>
        <w:t>opportune</w:t>
      </w:r>
      <w:r>
        <w:rPr>
          <w:rFonts w:ascii="Courier New" w:hAnsi="Courier New" w:cs="Courier New"/>
        </w:rPr>
        <w:t xml:space="preserve"> informazioni relative </w:t>
      </w:r>
      <w:r w:rsidRPr="009D2FE6">
        <w:rPr>
          <w:rFonts w:ascii="Courier New" w:hAnsi="Courier New" w:cs="Courier New"/>
        </w:rPr>
        <w:t>all’Accordo medesimo</w:t>
      </w:r>
      <w:r>
        <w:rPr>
          <w:rFonts w:ascii="Courier New" w:hAnsi="Courier New" w:cs="Courier New"/>
        </w:rPr>
        <w:t xml:space="preserve"> e di attenersi alle politiche di </w:t>
      </w:r>
      <w:r w:rsidRPr="00CE78C3">
        <w:rPr>
          <w:rFonts w:ascii="Courier New" w:hAnsi="Courier New" w:cs="Courier New"/>
          <w:i/>
          <w:iCs/>
        </w:rPr>
        <w:t>authorship</w:t>
      </w:r>
      <w:r>
        <w:rPr>
          <w:rFonts w:ascii="Courier New" w:hAnsi="Courier New" w:cs="Courier New"/>
        </w:rPr>
        <w:t xml:space="preserve"> riconosciute a livello internazionale.</w:t>
      </w:r>
    </w:p>
    <w:p w14:paraId="18A5D73D" w14:textId="77777777" w:rsidR="00993700" w:rsidRPr="009D2FE6" w:rsidRDefault="00000000">
      <w:pPr>
        <w:pStyle w:val="Standard"/>
        <w:rPr>
          <w:rFonts w:ascii="Courier New" w:hAnsi="Courier New" w:cs="Courier New"/>
        </w:rPr>
      </w:pPr>
      <w:r>
        <w:rPr>
          <w:rFonts w:ascii="Courier New" w:hAnsi="Courier New" w:cs="Courier New"/>
        </w:rPr>
        <w:t>Qualora una delle Parti si faccia promotrice di e/o partecipi a esposizioni</w:t>
      </w:r>
      <w:r w:rsidRPr="009D2FE6">
        <w:rPr>
          <w:rFonts w:ascii="Courier New" w:hAnsi="Courier New" w:cs="Courier New"/>
        </w:rPr>
        <w:t xml:space="preserve">, </w:t>
      </w:r>
      <w:r>
        <w:rPr>
          <w:rFonts w:ascii="Courier New" w:hAnsi="Courier New" w:cs="Courier New"/>
        </w:rPr>
        <w:t>congressi, convegni, seminari e simili manifestazioni, nel corso delle quali intenda esporre e far uso, sempre e soltanto a scopi scientifici, dei risultati del presente Accordo, o qualora rediga un articolo scientifico volto alla pubblicazione degli stessi, sarà tenuta a informare preventivamente l'altra Parte e comunque a citare l’</w:t>
      </w:r>
      <w:r w:rsidRPr="009D2FE6">
        <w:rPr>
          <w:rFonts w:ascii="Courier New" w:hAnsi="Courier New" w:cs="Courier New"/>
        </w:rPr>
        <w:t>A</w:t>
      </w:r>
      <w:r>
        <w:rPr>
          <w:rFonts w:ascii="Courier New" w:hAnsi="Courier New" w:cs="Courier New"/>
        </w:rPr>
        <w:t>ccordo nel cui ambito è stata svolta la ricerca.</w:t>
      </w:r>
    </w:p>
    <w:p w14:paraId="2D3F01FF" w14:textId="77777777" w:rsidR="00993700" w:rsidRPr="009D2FE6" w:rsidRDefault="00000000">
      <w:pPr>
        <w:pStyle w:val="Standard"/>
        <w:rPr>
          <w:rFonts w:ascii="Courier New" w:hAnsi="Courier New" w:cs="Courier New"/>
        </w:rPr>
      </w:pPr>
      <w:r>
        <w:rPr>
          <w:rFonts w:ascii="Courier New" w:hAnsi="Courier New" w:cs="Courier New"/>
        </w:rPr>
        <w:t xml:space="preserve">Fermo restando che ogni Parte resterà proprietaria del </w:t>
      </w:r>
      <w:r w:rsidRPr="00CE78C3">
        <w:rPr>
          <w:rFonts w:ascii="Courier New" w:hAnsi="Courier New" w:cs="Courier New"/>
          <w:i/>
          <w:iCs/>
        </w:rPr>
        <w:t>pre-existing</w:t>
      </w:r>
      <w:r>
        <w:rPr>
          <w:rFonts w:ascii="Courier New" w:hAnsi="Courier New" w:cs="Courier New"/>
        </w:rPr>
        <w:t xml:space="preserve"> know-how dalla stessa detenuto, </w:t>
      </w:r>
      <w:r>
        <w:rPr>
          <w:rFonts w:ascii="Courier New" w:hAnsi="Courier New" w:cs="Courier New"/>
        </w:rPr>
        <w:lastRenderedPageBreak/>
        <w:t xml:space="preserve">tutti i risultati totali o parziali dell’attività di ricerca conseguiti in collaborazione e tutte le informazioni ad essi relativi resteranno di proprietà comune delle </w:t>
      </w:r>
      <w:r w:rsidRPr="009D2FE6">
        <w:rPr>
          <w:rFonts w:ascii="Courier New" w:hAnsi="Courier New" w:cs="Courier New"/>
        </w:rPr>
        <w:t>P</w:t>
      </w:r>
      <w:r>
        <w:rPr>
          <w:rFonts w:ascii="Courier New" w:hAnsi="Courier New" w:cs="Courier New"/>
        </w:rPr>
        <w:t>arti.</w:t>
      </w:r>
    </w:p>
    <w:p w14:paraId="653C6E5F" w14:textId="77777777" w:rsidR="00993700" w:rsidRPr="009D2FE6" w:rsidRDefault="00000000">
      <w:pPr>
        <w:pStyle w:val="Standard"/>
        <w:rPr>
          <w:rFonts w:ascii="Courier New" w:hAnsi="Courier New" w:cs="Courier New"/>
        </w:rPr>
      </w:pPr>
      <w:r>
        <w:rPr>
          <w:rFonts w:ascii="Courier New" w:hAnsi="Courier New" w:cs="Courier New"/>
        </w:rPr>
        <w:t xml:space="preserve">Nel caso in cui le </w:t>
      </w:r>
      <w:r w:rsidRPr="009D2FE6">
        <w:rPr>
          <w:rFonts w:ascii="Courier New" w:hAnsi="Courier New" w:cs="Courier New"/>
        </w:rPr>
        <w:t>Pa</w:t>
      </w:r>
      <w:r>
        <w:rPr>
          <w:rFonts w:ascii="Courier New" w:hAnsi="Courier New" w:cs="Courier New"/>
        </w:rPr>
        <w:t xml:space="preserve">rti conseguano in comune, in piena ed effettiva collaborazione e cooperazione, risultati degni di protezione brevettuale o forme di tutela analoghe ovvero tutelabili tramite Diritto d’Autore, il regime dei risultati sarà quello della contitolarità in pari quota, salvo che si possa stabilire una diversa ripartizione della titolarità sulla base di una accertata diversità dell’importanza del contributo da ciascuna </w:t>
      </w:r>
      <w:r w:rsidRPr="009D2FE6">
        <w:rPr>
          <w:rFonts w:ascii="Courier New" w:hAnsi="Courier New" w:cs="Courier New"/>
        </w:rPr>
        <w:t>P</w:t>
      </w:r>
      <w:r>
        <w:rPr>
          <w:rFonts w:ascii="Courier New" w:hAnsi="Courier New" w:cs="Courier New"/>
        </w:rPr>
        <w:t>arte prestato al conseguimento del risultato inventivo</w:t>
      </w:r>
      <w:r w:rsidRPr="009D2FE6">
        <w:rPr>
          <w:rFonts w:ascii="Courier New" w:hAnsi="Courier New" w:cs="Courier New"/>
        </w:rPr>
        <w:t>.</w:t>
      </w:r>
      <w:r>
        <w:rPr>
          <w:rFonts w:ascii="Courier New" w:hAnsi="Courier New" w:cs="Courier New"/>
        </w:rPr>
        <w:t xml:space="preserve"> In tutti i casi viene sempre garantito il diritto dell’autore/inventore ad essere riconosciuto come tale in tutti gli atti concernenti il deposito, la</w:t>
      </w:r>
      <w:r w:rsidRPr="009D2FE6">
        <w:rPr>
          <w:rFonts w:ascii="Courier New" w:hAnsi="Courier New" w:cs="Courier New"/>
        </w:rPr>
        <w:t xml:space="preserve"> </w:t>
      </w:r>
      <w:r>
        <w:rPr>
          <w:rFonts w:ascii="Courier New" w:hAnsi="Courier New" w:cs="Courier New"/>
        </w:rPr>
        <w:t>registrazione, la brevettazione o ogni altra forma di tutela di privativa industriale.</w:t>
      </w:r>
    </w:p>
    <w:p w14:paraId="5A633170" w14:textId="32D53C88" w:rsidR="00993700" w:rsidRDefault="00000000">
      <w:pPr>
        <w:pStyle w:val="Standard"/>
        <w:rPr>
          <w:rFonts w:ascii="Courier New" w:hAnsi="Courier New" w:cs="Courier New"/>
        </w:rPr>
      </w:pPr>
      <w:r>
        <w:rPr>
          <w:rFonts w:ascii="Courier New" w:hAnsi="Courier New" w:cs="Courier New"/>
        </w:rPr>
        <w:t xml:space="preserve">L’eventuale brevettazione di risultati conseguiti in comune sarà oggetto di separato accordo tra le </w:t>
      </w:r>
      <w:r w:rsidRPr="009D2FE6">
        <w:rPr>
          <w:rFonts w:ascii="Courier New" w:hAnsi="Courier New" w:cs="Courier New"/>
        </w:rPr>
        <w:t>P</w:t>
      </w:r>
      <w:r>
        <w:rPr>
          <w:rFonts w:ascii="Courier New" w:hAnsi="Courier New" w:cs="Courier New"/>
        </w:rPr>
        <w:t>arti; in questo caso, le eventuali pubblicazioni saranno subordinate all’espletamento di tutte le procedure atte alla protezione brevettale dei risultati.</w:t>
      </w:r>
    </w:p>
    <w:p w14:paraId="397FFB2F" w14:textId="77777777" w:rsidR="009D2FE6" w:rsidRPr="009D2FE6" w:rsidRDefault="009D2FE6">
      <w:pPr>
        <w:pStyle w:val="Standard"/>
        <w:rPr>
          <w:rFonts w:ascii="Courier New" w:hAnsi="Courier New" w:cs="Courier New"/>
        </w:rPr>
      </w:pPr>
    </w:p>
    <w:p w14:paraId="2A6C8A5A" w14:textId="77777777" w:rsidR="00993700" w:rsidRPr="009D2FE6" w:rsidRDefault="00000000">
      <w:pPr>
        <w:pStyle w:val="Standard"/>
        <w:jc w:val="center"/>
        <w:rPr>
          <w:rFonts w:ascii="Courier New" w:hAnsi="Courier New" w:cs="Courier New"/>
          <w:b/>
          <w:bCs/>
        </w:rPr>
      </w:pPr>
      <w:r>
        <w:rPr>
          <w:rFonts w:ascii="Courier New" w:hAnsi="Courier New" w:cs="Courier New"/>
          <w:b/>
        </w:rPr>
        <w:t>Art. 6</w:t>
      </w:r>
      <w:r>
        <w:rPr>
          <w:rFonts w:ascii="Courier New" w:hAnsi="Courier New" w:cs="Courier New"/>
        </w:rPr>
        <w:t xml:space="preserve"> - </w:t>
      </w:r>
      <w:r>
        <w:rPr>
          <w:rFonts w:ascii="Courier New" w:hAnsi="Courier New" w:cs="Courier New"/>
          <w:b/>
          <w:bCs/>
        </w:rPr>
        <w:t>Responsabili dell’A</w:t>
      </w:r>
      <w:r w:rsidRPr="009D2FE6">
        <w:rPr>
          <w:rFonts w:ascii="Courier New" w:hAnsi="Courier New" w:cs="Courier New"/>
          <w:b/>
          <w:bCs/>
        </w:rPr>
        <w:t>ccordo di collaborazione</w:t>
      </w:r>
    </w:p>
    <w:p w14:paraId="2104716B" w14:textId="77777777" w:rsidR="00993700" w:rsidRPr="009D2FE6" w:rsidRDefault="00000000">
      <w:pPr>
        <w:pStyle w:val="Standard"/>
        <w:rPr>
          <w:rFonts w:ascii="Courier New" w:hAnsi="Courier New" w:cs="Courier New"/>
        </w:rPr>
      </w:pPr>
      <w:r w:rsidRPr="009D2FE6">
        <w:rPr>
          <w:rFonts w:ascii="Courier New" w:hAnsi="Courier New" w:cs="Courier New"/>
        </w:rPr>
        <w:t>Ai fini del presente Accordo sono individuati come referenti e responsabili scientifici:</w:t>
      </w:r>
    </w:p>
    <w:p w14:paraId="427FDDBA" w14:textId="08CA77C5" w:rsidR="00993700" w:rsidRPr="009D2FE6" w:rsidRDefault="00000000" w:rsidP="009D2FE6">
      <w:pPr>
        <w:pStyle w:val="Standard"/>
        <w:numPr>
          <w:ilvl w:val="0"/>
          <w:numId w:val="4"/>
        </w:numPr>
        <w:rPr>
          <w:rFonts w:ascii="Courier New" w:hAnsi="Courier New" w:cs="Courier New"/>
        </w:rPr>
      </w:pPr>
      <w:r w:rsidRPr="009D2FE6">
        <w:rPr>
          <w:rFonts w:ascii="Courier New" w:hAnsi="Courier New" w:cs="Courier New"/>
        </w:rPr>
        <w:t>per il Dipartimento, il Dott. Stefano GRIGNOLIO;</w:t>
      </w:r>
    </w:p>
    <w:p w14:paraId="3E6A09D4" w14:textId="5A617098" w:rsidR="00993700" w:rsidRPr="009D2FE6" w:rsidRDefault="00000000" w:rsidP="009D2FE6">
      <w:pPr>
        <w:pStyle w:val="Standard"/>
        <w:numPr>
          <w:ilvl w:val="0"/>
          <w:numId w:val="4"/>
        </w:numPr>
        <w:rPr>
          <w:rFonts w:ascii="Courier New" w:hAnsi="Courier New" w:cs="Courier New"/>
        </w:rPr>
      </w:pPr>
      <w:r w:rsidRPr="009D2FE6">
        <w:rPr>
          <w:rFonts w:ascii="Courier New" w:hAnsi="Courier New" w:cs="Courier New"/>
        </w:rPr>
        <w:t>per il Parco il Dott. Bruno BASSANO.</w:t>
      </w:r>
    </w:p>
    <w:p w14:paraId="3992C18A" w14:textId="77777777" w:rsidR="009D2FE6" w:rsidRDefault="009D2FE6">
      <w:pPr>
        <w:pStyle w:val="Standard"/>
        <w:jc w:val="center"/>
        <w:rPr>
          <w:rFonts w:ascii="Courier New" w:hAnsi="Courier New" w:cs="Courier New"/>
        </w:rPr>
      </w:pPr>
    </w:p>
    <w:p w14:paraId="1969E97E" w14:textId="6729619D" w:rsidR="00993700" w:rsidRPr="009D2FE6" w:rsidRDefault="00000000">
      <w:pPr>
        <w:pStyle w:val="Standard"/>
        <w:jc w:val="center"/>
        <w:rPr>
          <w:rFonts w:ascii="Courier New" w:hAnsi="Courier New" w:cs="Courier New"/>
          <w:b/>
        </w:rPr>
      </w:pPr>
      <w:r>
        <w:rPr>
          <w:rFonts w:ascii="Courier New" w:hAnsi="Courier New" w:cs="Courier New"/>
          <w:b/>
        </w:rPr>
        <w:t xml:space="preserve">Art. 7 - Durata </w:t>
      </w:r>
      <w:r w:rsidRPr="009D2FE6">
        <w:rPr>
          <w:rFonts w:ascii="Courier New" w:hAnsi="Courier New" w:cs="Courier New"/>
          <w:b/>
        </w:rPr>
        <w:t>dell’Accordo</w:t>
      </w:r>
    </w:p>
    <w:p w14:paraId="0F2F53BA" w14:textId="290ED054" w:rsidR="00993700" w:rsidRDefault="00000000">
      <w:pPr>
        <w:pStyle w:val="Standard"/>
        <w:rPr>
          <w:rFonts w:ascii="Courier New" w:hAnsi="Courier New" w:cs="Courier New"/>
        </w:rPr>
      </w:pPr>
      <w:r w:rsidRPr="009D2FE6">
        <w:rPr>
          <w:rFonts w:ascii="Courier New" w:hAnsi="Courier New" w:cs="Courier New"/>
        </w:rPr>
        <w:t>Il presente Accordo di collaborazione</w:t>
      </w:r>
      <w:r>
        <w:rPr>
          <w:rFonts w:ascii="Courier New" w:hAnsi="Courier New" w:cs="Courier New"/>
        </w:rPr>
        <w:t xml:space="preserve"> entra in vigore dalla data della sua stipula con firma delle Parti e avrà la durata di anni 3 (tre), con possibilità di rinnovo per uguali periodi sulla base di un accordo scritto, approvato dagli organi competenti delle </w:t>
      </w:r>
      <w:r w:rsidRPr="009D2FE6">
        <w:rPr>
          <w:rFonts w:ascii="Courier New" w:hAnsi="Courier New" w:cs="Courier New"/>
        </w:rPr>
        <w:t>P</w:t>
      </w:r>
      <w:r>
        <w:rPr>
          <w:rFonts w:ascii="Courier New" w:hAnsi="Courier New" w:cs="Courier New"/>
        </w:rPr>
        <w:t>arti.</w:t>
      </w:r>
    </w:p>
    <w:p w14:paraId="385AE562" w14:textId="77777777" w:rsidR="009D2FE6" w:rsidRPr="009D2FE6" w:rsidRDefault="009D2FE6">
      <w:pPr>
        <w:pStyle w:val="Standard"/>
        <w:rPr>
          <w:rFonts w:ascii="Courier New" w:hAnsi="Courier New" w:cs="Courier New"/>
        </w:rPr>
      </w:pPr>
    </w:p>
    <w:p w14:paraId="25ABCEF4" w14:textId="77777777" w:rsidR="00993700" w:rsidRDefault="00000000">
      <w:pPr>
        <w:pStyle w:val="Standard"/>
        <w:jc w:val="center"/>
      </w:pPr>
      <w:r>
        <w:rPr>
          <w:rFonts w:ascii="Courier New" w:hAnsi="Courier New" w:cs="Courier New"/>
          <w:b/>
        </w:rPr>
        <w:t>Art. 8 – Corrispettivo</w:t>
      </w:r>
    </w:p>
    <w:p w14:paraId="4B2F2BF3" w14:textId="121EA34A" w:rsidR="00993700" w:rsidRDefault="00000000">
      <w:pPr>
        <w:pStyle w:val="Standard"/>
        <w:rPr>
          <w:rFonts w:ascii="Courier New" w:hAnsi="Courier New" w:cs="Courier New"/>
        </w:rPr>
      </w:pPr>
      <w:r w:rsidRPr="009D2FE6">
        <w:rPr>
          <w:rFonts w:ascii="Courier New" w:hAnsi="Courier New" w:cs="Courier New"/>
        </w:rPr>
        <w:t>Il presente Accordo di collaborazione</w:t>
      </w:r>
      <w:r>
        <w:rPr>
          <w:rFonts w:ascii="Courier New" w:hAnsi="Courier New" w:cs="Courier New"/>
        </w:rPr>
        <w:t xml:space="preserve"> è a titolo gratuito e non prevede alcun corrispettivo. Eventuali sviluppi di attività </w:t>
      </w:r>
      <w:r w:rsidRPr="009D2FE6">
        <w:rPr>
          <w:rFonts w:ascii="Courier New" w:hAnsi="Courier New" w:cs="Courier New"/>
        </w:rPr>
        <w:t>connesse a quanto previsto dal presente Accordo</w:t>
      </w:r>
      <w:r>
        <w:rPr>
          <w:rFonts w:ascii="Courier New" w:hAnsi="Courier New" w:cs="Courier New"/>
        </w:rPr>
        <w:t xml:space="preserve"> che necessiteranno di uno scambio di corrispettivi dovranno essere </w:t>
      </w:r>
      <w:r w:rsidRPr="009D2FE6">
        <w:rPr>
          <w:rFonts w:ascii="Courier New" w:hAnsi="Courier New" w:cs="Courier New"/>
        </w:rPr>
        <w:t>formalizzati</w:t>
      </w:r>
      <w:r>
        <w:rPr>
          <w:rFonts w:ascii="Courier New" w:hAnsi="Courier New" w:cs="Courier New"/>
        </w:rPr>
        <w:t xml:space="preserve"> con apposita convenzione.</w:t>
      </w:r>
    </w:p>
    <w:p w14:paraId="3C6B1AAF" w14:textId="77777777" w:rsidR="009D2FE6" w:rsidRDefault="009D2FE6">
      <w:pPr>
        <w:pStyle w:val="Standard"/>
      </w:pPr>
    </w:p>
    <w:p w14:paraId="6BB5E3CA" w14:textId="77777777" w:rsidR="00993700" w:rsidRDefault="00000000">
      <w:pPr>
        <w:pStyle w:val="Standard"/>
        <w:jc w:val="center"/>
      </w:pPr>
      <w:r>
        <w:rPr>
          <w:rFonts w:ascii="Courier New" w:hAnsi="Courier New" w:cs="Courier New"/>
          <w:b/>
        </w:rPr>
        <w:lastRenderedPageBreak/>
        <w:t>Art. 9 – Uso dei segni distintivi</w:t>
      </w:r>
    </w:p>
    <w:p w14:paraId="3BF0A668" w14:textId="540840FE" w:rsidR="00993700" w:rsidRDefault="00000000">
      <w:pPr>
        <w:pStyle w:val="Standard"/>
        <w:rPr>
          <w:rFonts w:ascii="Courier New" w:hAnsi="Courier New" w:cs="Courier New"/>
        </w:rPr>
      </w:pPr>
      <w:r>
        <w:rPr>
          <w:rFonts w:ascii="Courier New" w:hAnsi="Courier New" w:cs="Courier New"/>
        </w:rPr>
        <w:t>Le Parti manterranno l'esclusiva titolarità dei loghi e dei segni distintivi</w:t>
      </w:r>
      <w:r w:rsidRPr="009D2FE6">
        <w:rPr>
          <w:rFonts w:ascii="Courier New" w:hAnsi="Courier New" w:cs="Courier New"/>
        </w:rPr>
        <w:t>, di cui siano rispettivamente proprietari o licenziatari, eventualmente utilizzati nell’ambito del presente Accordo,</w:t>
      </w:r>
      <w:r>
        <w:rPr>
          <w:rFonts w:ascii="Courier New" w:hAnsi="Courier New" w:cs="Courier New"/>
        </w:rPr>
        <w:t xml:space="preserve"> senza che l'eventuale autorizzazione all'utilizzo di detti loghi/segni distintivi possa in alcun modo essere inteso come licenza di marchio o possa far insorgere alcun diritto sul logo e segni distintivi medesimi.</w:t>
      </w:r>
    </w:p>
    <w:p w14:paraId="5BB2356D" w14:textId="77777777" w:rsidR="009D2FE6" w:rsidRDefault="009D2FE6">
      <w:pPr>
        <w:pStyle w:val="Standard"/>
      </w:pPr>
    </w:p>
    <w:p w14:paraId="1A2CBE86" w14:textId="77777777" w:rsidR="00993700" w:rsidRDefault="00000000">
      <w:pPr>
        <w:pStyle w:val="Standard"/>
        <w:jc w:val="center"/>
      </w:pPr>
      <w:r>
        <w:rPr>
          <w:rFonts w:ascii="Courier New" w:hAnsi="Courier New" w:cs="Courier New"/>
          <w:b/>
        </w:rPr>
        <w:t>Art. 10 - Oneri connessi all’attuazione dell’Accordo</w:t>
      </w:r>
    </w:p>
    <w:p w14:paraId="4195CCE2" w14:textId="2ADE64F9" w:rsidR="00993700" w:rsidRDefault="00000000">
      <w:pPr>
        <w:pStyle w:val="Standard"/>
        <w:rPr>
          <w:rFonts w:ascii="Courier New" w:hAnsi="Courier New" w:cs="Courier New"/>
        </w:rPr>
      </w:pPr>
      <w:r>
        <w:rPr>
          <w:rFonts w:ascii="Courier New" w:hAnsi="Courier New" w:cs="Courier New"/>
        </w:rPr>
        <w:t xml:space="preserve">Ciascuna delle Parti si farà carico degli oneri derivanti dalle attività </w:t>
      </w:r>
      <w:r w:rsidRPr="009D2FE6">
        <w:rPr>
          <w:rFonts w:ascii="Courier New" w:hAnsi="Courier New" w:cs="Courier New"/>
        </w:rPr>
        <w:t>di propria</w:t>
      </w:r>
      <w:r>
        <w:rPr>
          <w:rFonts w:ascii="Courier New" w:hAnsi="Courier New" w:cs="Courier New"/>
        </w:rPr>
        <w:t xml:space="preserve"> competenz</w:t>
      </w:r>
      <w:r w:rsidR="00CE78C3">
        <w:rPr>
          <w:rFonts w:ascii="Courier New" w:hAnsi="Courier New" w:cs="Courier New"/>
        </w:rPr>
        <w:t>a</w:t>
      </w:r>
      <w:r>
        <w:rPr>
          <w:rFonts w:ascii="Courier New" w:hAnsi="Courier New" w:cs="Courier New"/>
        </w:rPr>
        <w:t xml:space="preserve"> </w:t>
      </w:r>
      <w:r w:rsidRPr="009D2FE6">
        <w:rPr>
          <w:rFonts w:ascii="Courier New" w:hAnsi="Courier New" w:cs="Courier New"/>
        </w:rPr>
        <w:t>connesse all’attuazione dell’Accordo</w:t>
      </w:r>
      <w:r>
        <w:rPr>
          <w:rFonts w:ascii="Courier New" w:hAnsi="Courier New" w:cs="Courier New"/>
        </w:rPr>
        <w:t>.</w:t>
      </w:r>
    </w:p>
    <w:p w14:paraId="0ACD1FA3" w14:textId="77777777" w:rsidR="009D2FE6" w:rsidRPr="009D2FE6" w:rsidRDefault="009D2FE6">
      <w:pPr>
        <w:pStyle w:val="Standard"/>
        <w:rPr>
          <w:rFonts w:ascii="Courier New" w:hAnsi="Courier New" w:cs="Courier New"/>
        </w:rPr>
      </w:pPr>
    </w:p>
    <w:p w14:paraId="2AE1C867" w14:textId="77777777" w:rsidR="00993700" w:rsidRDefault="00000000">
      <w:pPr>
        <w:pStyle w:val="Standard"/>
        <w:jc w:val="center"/>
      </w:pPr>
      <w:r>
        <w:rPr>
          <w:rFonts w:ascii="Courier New" w:hAnsi="Courier New" w:cs="Courier New"/>
          <w:b/>
        </w:rPr>
        <w:t>Articolo 11 - Copertura assicurativa e tutela della salute e sicurezza sul luogo di lavoro</w:t>
      </w:r>
    </w:p>
    <w:p w14:paraId="32D1EA24" w14:textId="77777777" w:rsidR="00993700" w:rsidRPr="009D2FE6" w:rsidRDefault="00000000">
      <w:pPr>
        <w:pStyle w:val="Standard"/>
        <w:rPr>
          <w:rFonts w:ascii="Courier New" w:hAnsi="Courier New" w:cs="Courier New"/>
        </w:rPr>
      </w:pPr>
      <w:r>
        <w:rPr>
          <w:rFonts w:ascii="Courier New" w:hAnsi="Courier New" w:cs="Courier New"/>
        </w:rPr>
        <w:t>Ogni qualvolta le esigenze della ricerca lo richiedano, a giudizio dei responsabili scientifici e con le modalità e i tempi dagli stessi definiti, potrà realizzarsi lo scambio tra il personale di ricerca del Dipartimento e del Parco.</w:t>
      </w:r>
    </w:p>
    <w:p w14:paraId="3A102EEF" w14:textId="77777777" w:rsidR="00993700" w:rsidRPr="009D2FE6" w:rsidRDefault="00000000">
      <w:pPr>
        <w:pStyle w:val="Standard"/>
        <w:rPr>
          <w:rFonts w:ascii="Courier New" w:hAnsi="Courier New" w:cs="Courier New"/>
        </w:rPr>
      </w:pPr>
      <w:r>
        <w:rPr>
          <w:rFonts w:ascii="Courier New" w:hAnsi="Courier New" w:cs="Courier New"/>
        </w:rPr>
        <w:t xml:space="preserve">Ciascuna </w:t>
      </w:r>
      <w:r w:rsidRPr="009D2FE6">
        <w:rPr>
          <w:rFonts w:ascii="Courier New" w:hAnsi="Courier New" w:cs="Courier New"/>
        </w:rPr>
        <w:t>P</w:t>
      </w:r>
      <w:r>
        <w:rPr>
          <w:rFonts w:ascii="Courier New" w:hAnsi="Courier New" w:cs="Courier New"/>
        </w:rPr>
        <w:t xml:space="preserve">arte garantirà idonea copertura assicurativa nei confronti del proprio personale che, in virtù </w:t>
      </w:r>
      <w:r w:rsidRPr="009D2FE6">
        <w:rPr>
          <w:rFonts w:ascii="Courier New" w:hAnsi="Courier New" w:cs="Courier New"/>
        </w:rPr>
        <w:t>del presente Accordo</w:t>
      </w:r>
      <w:r>
        <w:rPr>
          <w:rFonts w:ascii="Courier New" w:hAnsi="Courier New" w:cs="Courier New"/>
        </w:rPr>
        <w:t>, venga chiamato a frequentare le strutture dell'altra Parte.</w:t>
      </w:r>
    </w:p>
    <w:p w14:paraId="19E56815" w14:textId="77777777" w:rsidR="00993700" w:rsidRPr="009D2FE6" w:rsidRDefault="00000000">
      <w:pPr>
        <w:pStyle w:val="Standard"/>
        <w:rPr>
          <w:rFonts w:ascii="Courier New" w:hAnsi="Courier New" w:cs="Courier New"/>
        </w:rPr>
      </w:pPr>
      <w:r>
        <w:rPr>
          <w:rFonts w:ascii="Courier New" w:hAnsi="Courier New" w:cs="Courier New"/>
        </w:rPr>
        <w:t>Il personale medesimo è tenuto ad uniformarsi ai regolamenti disciplinari e di sicurezza in vigore nelle strutture in cui si trova ad operare.</w:t>
      </w:r>
    </w:p>
    <w:p w14:paraId="10D6BEA1" w14:textId="77777777" w:rsidR="00993700" w:rsidRPr="009D2FE6" w:rsidRDefault="00000000">
      <w:pPr>
        <w:pStyle w:val="Standard"/>
        <w:rPr>
          <w:rFonts w:ascii="Courier New" w:hAnsi="Courier New" w:cs="Courier New"/>
        </w:rPr>
      </w:pPr>
      <w:r>
        <w:rPr>
          <w:rFonts w:ascii="Courier New" w:hAnsi="Courier New" w:cs="Courier New"/>
        </w:rPr>
        <w:t xml:space="preserve">Le Parti e per esse i responsabili </w:t>
      </w:r>
      <w:r w:rsidRPr="009D2FE6">
        <w:rPr>
          <w:rFonts w:ascii="Courier New" w:hAnsi="Courier New" w:cs="Courier New"/>
        </w:rPr>
        <w:t>sc</w:t>
      </w:r>
      <w:r>
        <w:rPr>
          <w:rFonts w:ascii="Courier New" w:hAnsi="Courier New" w:cs="Courier New"/>
        </w:rPr>
        <w:t>ientifici hanno l’obbligo di assicurare il rispetto delle norme vigenti in materia di salute e sicurezza del lavoro previsti dal D.Lgs. n. 81/2008 e s.m.i. e dai conseguenti Regolamenti applicativi.</w:t>
      </w:r>
    </w:p>
    <w:p w14:paraId="195BE787" w14:textId="0C4295DF" w:rsidR="00993700" w:rsidRDefault="00000000">
      <w:pPr>
        <w:pStyle w:val="Standard"/>
        <w:rPr>
          <w:rFonts w:ascii="Courier New" w:hAnsi="Courier New" w:cs="Courier New"/>
        </w:rPr>
      </w:pPr>
      <w:r>
        <w:rPr>
          <w:rFonts w:ascii="Courier New" w:hAnsi="Courier New" w:cs="Courier New"/>
        </w:rPr>
        <w:t xml:space="preserve">Le Parti sono tenute, per quanto di </w:t>
      </w:r>
      <w:r w:rsidRPr="009D2FE6">
        <w:rPr>
          <w:rFonts w:ascii="Courier New" w:hAnsi="Courier New" w:cs="Courier New"/>
        </w:rPr>
        <w:t>rispettiva</w:t>
      </w:r>
      <w:r>
        <w:rPr>
          <w:rFonts w:ascii="Courier New" w:hAnsi="Courier New" w:cs="Courier New"/>
        </w:rPr>
        <w:t xml:space="preserve"> competenza, a rispettare quanto previsto dalla normativa vigente in tema di salute e sicurezza sul luogo di lavoro.</w:t>
      </w:r>
    </w:p>
    <w:p w14:paraId="717C4E78" w14:textId="77777777" w:rsidR="009D2FE6" w:rsidRDefault="009D2FE6">
      <w:pPr>
        <w:pStyle w:val="Standard"/>
      </w:pPr>
    </w:p>
    <w:p w14:paraId="75CDF2FE" w14:textId="77777777" w:rsidR="00993700" w:rsidRDefault="00000000">
      <w:pPr>
        <w:pStyle w:val="Standard"/>
        <w:jc w:val="center"/>
      </w:pPr>
      <w:r>
        <w:rPr>
          <w:rFonts w:ascii="Courier New" w:hAnsi="Courier New" w:cs="Courier New"/>
          <w:b/>
        </w:rPr>
        <w:t>Art. 12 - Facoltà di recesso</w:t>
      </w:r>
    </w:p>
    <w:p w14:paraId="78EFE904" w14:textId="77777777" w:rsidR="00993700" w:rsidRPr="009D2FE6" w:rsidRDefault="00000000">
      <w:pPr>
        <w:pStyle w:val="Standard"/>
        <w:rPr>
          <w:rFonts w:ascii="Courier New" w:hAnsi="Courier New" w:cs="Courier New"/>
        </w:rPr>
      </w:pPr>
      <w:r>
        <w:rPr>
          <w:rFonts w:ascii="Courier New" w:hAnsi="Courier New" w:cs="Courier New"/>
        </w:rPr>
        <w:t xml:space="preserve">Le Parti hanno la facoltà di recedere unilateralmente </w:t>
      </w:r>
      <w:r w:rsidRPr="009D2FE6">
        <w:rPr>
          <w:rFonts w:ascii="Courier New" w:hAnsi="Courier New" w:cs="Courier New"/>
        </w:rPr>
        <w:t>dal presente Accordo</w:t>
      </w:r>
      <w:r>
        <w:rPr>
          <w:rFonts w:ascii="Courier New" w:hAnsi="Courier New" w:cs="Courier New"/>
        </w:rPr>
        <w:t xml:space="preserve">, ovvero di recedere consensualmente. Il recesso </w:t>
      </w:r>
      <w:r w:rsidRPr="009D2FE6">
        <w:rPr>
          <w:rFonts w:ascii="Courier New" w:hAnsi="Courier New" w:cs="Courier New"/>
        </w:rPr>
        <w:t>unilaterale</w:t>
      </w:r>
      <w:r>
        <w:rPr>
          <w:rFonts w:ascii="Courier New" w:hAnsi="Courier New" w:cs="Courier New"/>
        </w:rPr>
        <w:t xml:space="preserve"> dovrà essere </w:t>
      </w:r>
      <w:r w:rsidRPr="009D2FE6">
        <w:rPr>
          <w:rFonts w:ascii="Courier New" w:hAnsi="Courier New" w:cs="Courier New"/>
        </w:rPr>
        <w:t>comunicato tramite PEC alla controparte</w:t>
      </w:r>
      <w:r>
        <w:rPr>
          <w:rFonts w:ascii="Courier New" w:hAnsi="Courier New" w:cs="Courier New"/>
        </w:rPr>
        <w:t xml:space="preserve"> con un preavviso di almeno tre mesi.</w:t>
      </w:r>
    </w:p>
    <w:p w14:paraId="26CB2A47" w14:textId="77777777" w:rsidR="00993700" w:rsidRPr="009D2FE6" w:rsidRDefault="00000000">
      <w:pPr>
        <w:pStyle w:val="Standard"/>
        <w:rPr>
          <w:rFonts w:ascii="Courier New" w:hAnsi="Courier New" w:cs="Courier New"/>
        </w:rPr>
      </w:pPr>
      <w:r>
        <w:rPr>
          <w:rFonts w:ascii="Courier New" w:hAnsi="Courier New" w:cs="Courier New"/>
        </w:rPr>
        <w:lastRenderedPageBreak/>
        <w:t>Il suddetto recesso non potrà avere effetto che per l’avvenire</w:t>
      </w:r>
      <w:r w:rsidRPr="009D2FE6">
        <w:rPr>
          <w:rFonts w:ascii="Courier New" w:hAnsi="Courier New" w:cs="Courier New"/>
        </w:rPr>
        <w:t>,</w:t>
      </w:r>
      <w:r>
        <w:rPr>
          <w:rFonts w:ascii="Courier New" w:hAnsi="Courier New" w:cs="Courier New"/>
        </w:rPr>
        <w:t xml:space="preserve"> non potendo incidere sulla parte di </w:t>
      </w:r>
      <w:r w:rsidRPr="009D2FE6">
        <w:rPr>
          <w:rFonts w:ascii="Courier New" w:hAnsi="Courier New" w:cs="Courier New"/>
        </w:rPr>
        <w:t>Accordo</w:t>
      </w:r>
      <w:r>
        <w:rPr>
          <w:rFonts w:ascii="Courier New" w:hAnsi="Courier New" w:cs="Courier New"/>
        </w:rPr>
        <w:t xml:space="preserve"> già </w:t>
      </w:r>
      <w:r w:rsidRPr="009D2FE6">
        <w:rPr>
          <w:rFonts w:ascii="Courier New" w:hAnsi="Courier New" w:cs="Courier New"/>
        </w:rPr>
        <w:t>attuata</w:t>
      </w:r>
      <w:r>
        <w:rPr>
          <w:rFonts w:ascii="Courier New" w:hAnsi="Courier New" w:cs="Courier New"/>
        </w:rPr>
        <w:t>.</w:t>
      </w:r>
    </w:p>
    <w:p w14:paraId="5B21A7F4" w14:textId="77777777" w:rsidR="00993700" w:rsidRPr="009D2FE6" w:rsidRDefault="00000000">
      <w:pPr>
        <w:pStyle w:val="Standard"/>
        <w:rPr>
          <w:rFonts w:ascii="Courier New" w:hAnsi="Courier New" w:cs="Courier New"/>
        </w:rPr>
      </w:pPr>
      <w:r>
        <w:rPr>
          <w:rFonts w:ascii="Courier New" w:hAnsi="Courier New" w:cs="Courier New"/>
        </w:rPr>
        <w:t>Ai fini del presente Accordo dovranno utilizzarsi i seguenti indirizzi PEC:</w:t>
      </w:r>
    </w:p>
    <w:p w14:paraId="35352464" w14:textId="77777777" w:rsidR="00993700" w:rsidRDefault="00000000">
      <w:pPr>
        <w:pStyle w:val="Standard"/>
      </w:pPr>
      <w:r>
        <w:rPr>
          <w:rFonts w:ascii="Courier New" w:hAnsi="Courier New" w:cs="Courier New"/>
        </w:rPr>
        <w:t xml:space="preserve">-  per il </w:t>
      </w:r>
      <w:r w:rsidRPr="009D2FE6">
        <w:rPr>
          <w:rFonts w:ascii="Courier New" w:hAnsi="Courier New" w:cs="Courier New"/>
        </w:rPr>
        <w:t>Dipartimento</w:t>
      </w:r>
      <w:r>
        <w:rPr>
          <w:rFonts w:ascii="Courier New" w:hAnsi="Courier New" w:cs="Courier New"/>
        </w:rPr>
        <w:t xml:space="preserve">: </w:t>
      </w:r>
      <w:hyperlink r:id="rId7" w:history="1">
        <w:r>
          <w:rPr>
            <w:rStyle w:val="Internetlink"/>
            <w:rFonts w:ascii="Courier New" w:hAnsi="Courier New" w:cs="Courier New"/>
          </w:rPr>
          <w:t>dipscienzedellavita@pec.unife.it</w:t>
        </w:r>
      </w:hyperlink>
    </w:p>
    <w:p w14:paraId="52C1E79E" w14:textId="31404F72" w:rsidR="00993700" w:rsidRDefault="00000000">
      <w:pPr>
        <w:pStyle w:val="Standard"/>
        <w:rPr>
          <w:rStyle w:val="Internetlink"/>
          <w:rFonts w:ascii="Courier New" w:hAnsi="Courier New" w:cs="Courier New"/>
        </w:rPr>
      </w:pPr>
      <w:r>
        <w:rPr>
          <w:rFonts w:ascii="Courier New" w:hAnsi="Courier New" w:cs="Courier New"/>
        </w:rPr>
        <w:t xml:space="preserve">- per il Parco: </w:t>
      </w:r>
      <w:hyperlink r:id="rId8" w:history="1">
        <w:r>
          <w:rPr>
            <w:rStyle w:val="Internetlink"/>
            <w:rFonts w:ascii="Courier New" w:hAnsi="Courier New" w:cs="Courier New"/>
          </w:rPr>
          <w:t>parcogranparadiso@pec.pngp.it</w:t>
        </w:r>
      </w:hyperlink>
    </w:p>
    <w:p w14:paraId="0B34A7F4" w14:textId="77777777" w:rsidR="009D2FE6" w:rsidRDefault="009D2FE6">
      <w:pPr>
        <w:pStyle w:val="Standard"/>
      </w:pPr>
    </w:p>
    <w:p w14:paraId="73DF89B0" w14:textId="77777777" w:rsidR="00993700" w:rsidRDefault="00000000">
      <w:pPr>
        <w:pStyle w:val="Standard"/>
        <w:jc w:val="center"/>
      </w:pPr>
      <w:r>
        <w:rPr>
          <w:rFonts w:ascii="Courier New" w:hAnsi="Courier New" w:cs="Courier New"/>
          <w:b/>
        </w:rPr>
        <w:t>Art.13 - Trattamento dei dati personali</w:t>
      </w:r>
    </w:p>
    <w:p w14:paraId="61B2175A" w14:textId="5BB3ABC0" w:rsidR="00993700" w:rsidRDefault="00000000">
      <w:pPr>
        <w:pStyle w:val="Standard"/>
        <w:rPr>
          <w:rFonts w:ascii="Courier New" w:hAnsi="Courier New" w:cs="Courier New"/>
        </w:rPr>
      </w:pPr>
      <w:r>
        <w:rPr>
          <w:rFonts w:ascii="Courier New" w:hAnsi="Courier New" w:cs="Courier New"/>
        </w:rPr>
        <w:t xml:space="preserve">Le Parti provvedono, ognuno per quanto di competenza, al trattamento, alla diffusione e alla comunicazione dei dati personali relativi alla presente collaborazione nell’ambito del perseguimento dei propri fini istituzionali </w:t>
      </w:r>
      <w:r w:rsidRPr="009D2FE6">
        <w:rPr>
          <w:rFonts w:ascii="Courier New" w:hAnsi="Courier New" w:cs="Courier New"/>
        </w:rPr>
        <w:t>nel rispetto di</w:t>
      </w:r>
      <w:r>
        <w:rPr>
          <w:rFonts w:ascii="Courier New" w:hAnsi="Courier New" w:cs="Courier New"/>
        </w:rPr>
        <w:t xml:space="preserve"> quanto previsto dal Regolamento Europeo in materia di protezione dei dati personali UE 2016/679 e </w:t>
      </w:r>
      <w:r w:rsidRPr="009D2FE6">
        <w:rPr>
          <w:rFonts w:ascii="Courier New" w:hAnsi="Courier New" w:cs="Courier New"/>
        </w:rPr>
        <w:t>dai rispettivi Regolamenti emanati</w:t>
      </w:r>
      <w:r>
        <w:rPr>
          <w:rFonts w:ascii="Courier New" w:hAnsi="Courier New" w:cs="Courier New"/>
        </w:rPr>
        <w:t xml:space="preserve"> in attuazione </w:t>
      </w:r>
      <w:r w:rsidRPr="009D2FE6">
        <w:rPr>
          <w:rFonts w:ascii="Courier New" w:hAnsi="Courier New" w:cs="Courier New"/>
        </w:rPr>
        <w:t>dello stesso</w:t>
      </w:r>
      <w:r>
        <w:rPr>
          <w:rFonts w:ascii="Courier New" w:hAnsi="Courier New" w:cs="Courier New"/>
        </w:rPr>
        <w:t>.</w:t>
      </w:r>
    </w:p>
    <w:p w14:paraId="16D0D931" w14:textId="77777777" w:rsidR="009D2FE6" w:rsidRPr="009D2FE6" w:rsidRDefault="009D2FE6">
      <w:pPr>
        <w:pStyle w:val="Standard"/>
        <w:rPr>
          <w:rFonts w:ascii="Courier New" w:hAnsi="Courier New" w:cs="Courier New"/>
        </w:rPr>
      </w:pPr>
    </w:p>
    <w:p w14:paraId="0836BFA0" w14:textId="77777777" w:rsidR="00993700" w:rsidRDefault="00000000">
      <w:pPr>
        <w:pStyle w:val="Standard"/>
        <w:jc w:val="center"/>
      </w:pPr>
      <w:r>
        <w:rPr>
          <w:rFonts w:ascii="Courier New" w:hAnsi="Courier New" w:cs="Courier New"/>
          <w:b/>
        </w:rPr>
        <w:t>Art. 14 - Controversie</w:t>
      </w:r>
    </w:p>
    <w:p w14:paraId="37620E21" w14:textId="77777777" w:rsidR="00993700" w:rsidRPr="009D2FE6" w:rsidRDefault="00000000">
      <w:pPr>
        <w:pStyle w:val="Standard"/>
        <w:rPr>
          <w:rFonts w:ascii="Courier New" w:hAnsi="Courier New" w:cs="Courier New"/>
        </w:rPr>
      </w:pPr>
      <w:r>
        <w:rPr>
          <w:rFonts w:ascii="Courier New" w:hAnsi="Courier New" w:cs="Courier New"/>
        </w:rPr>
        <w:t xml:space="preserve">Le Parti concordano di </w:t>
      </w:r>
      <w:r w:rsidRPr="009D2FE6">
        <w:rPr>
          <w:rFonts w:ascii="Courier New" w:hAnsi="Courier New" w:cs="Courier New"/>
        </w:rPr>
        <w:t>impegnarsi a</w:t>
      </w:r>
      <w:r>
        <w:rPr>
          <w:rFonts w:ascii="Courier New" w:hAnsi="Courier New" w:cs="Courier New"/>
        </w:rPr>
        <w:t xml:space="preserve"> definire amichevolmente qualsiasi vertenza che possa nascere dalla interpretazione o esecuzione </w:t>
      </w:r>
      <w:r w:rsidRPr="009D2FE6">
        <w:rPr>
          <w:rFonts w:ascii="Courier New" w:hAnsi="Courier New" w:cs="Courier New"/>
        </w:rPr>
        <w:t>del presente Accordo.</w:t>
      </w:r>
    </w:p>
    <w:p w14:paraId="47C4D9E2" w14:textId="2E1420F7" w:rsidR="00993700" w:rsidRDefault="00000000">
      <w:pPr>
        <w:pStyle w:val="Standard"/>
        <w:rPr>
          <w:rFonts w:ascii="Courier New" w:hAnsi="Courier New" w:cs="Courier New"/>
        </w:rPr>
      </w:pPr>
      <w:r w:rsidRPr="009D2FE6">
        <w:rPr>
          <w:rFonts w:ascii="Courier New" w:hAnsi="Courier New" w:cs="Courier New"/>
        </w:rPr>
        <w:t>Nel caso le controversie non siano definite amichevolmente</w:t>
      </w:r>
      <w:r>
        <w:rPr>
          <w:rFonts w:ascii="Courier New" w:hAnsi="Courier New" w:cs="Courier New"/>
        </w:rPr>
        <w:t xml:space="preserve">, </w:t>
      </w:r>
      <w:r w:rsidRPr="009D2FE6">
        <w:rPr>
          <w:rFonts w:ascii="Courier New" w:hAnsi="Courier New" w:cs="Courier New"/>
        </w:rPr>
        <w:t>saranno devolute alla giurisdizione esclusiva del Tribunale Amministrativo Regionale di Torino.</w:t>
      </w:r>
    </w:p>
    <w:p w14:paraId="55417ED8" w14:textId="77777777" w:rsidR="009D2FE6" w:rsidRPr="009D2FE6" w:rsidRDefault="009D2FE6">
      <w:pPr>
        <w:pStyle w:val="Standard"/>
        <w:rPr>
          <w:rFonts w:ascii="Courier New" w:hAnsi="Courier New" w:cs="Courier New"/>
        </w:rPr>
      </w:pPr>
    </w:p>
    <w:p w14:paraId="65E7A165" w14:textId="77777777" w:rsidR="00993700" w:rsidRDefault="00000000">
      <w:pPr>
        <w:pStyle w:val="Standard"/>
        <w:jc w:val="center"/>
      </w:pPr>
      <w:r>
        <w:rPr>
          <w:rFonts w:ascii="Courier New" w:hAnsi="Courier New" w:cs="Courier New"/>
          <w:b/>
        </w:rPr>
        <w:t>Art. 15 – Registrazione, spese di bollo e firma</w:t>
      </w:r>
    </w:p>
    <w:p w14:paraId="022787EC" w14:textId="77777777" w:rsidR="00993700" w:rsidRDefault="00000000">
      <w:pPr>
        <w:pStyle w:val="Standard"/>
      </w:pPr>
      <w:r w:rsidRPr="009D2FE6">
        <w:rPr>
          <w:rFonts w:ascii="Courier New" w:hAnsi="Courier New" w:cs="Courier New"/>
          <w:szCs w:val="24"/>
        </w:rPr>
        <w:t>Il presente Accordo</w:t>
      </w:r>
      <w:r>
        <w:rPr>
          <w:rFonts w:ascii="Courier New" w:hAnsi="Courier New" w:cs="Courier New"/>
          <w:szCs w:val="24"/>
        </w:rPr>
        <w:t>:</w:t>
      </w:r>
    </w:p>
    <w:p w14:paraId="41960F3F" w14:textId="77777777" w:rsidR="00993700" w:rsidRPr="009D2FE6" w:rsidRDefault="00000000">
      <w:pPr>
        <w:pStyle w:val="Standard"/>
        <w:numPr>
          <w:ilvl w:val="0"/>
          <w:numId w:val="7"/>
        </w:numPr>
        <w:rPr>
          <w:rFonts w:ascii="Courier New" w:hAnsi="Courier New" w:cs="Courier New"/>
          <w:szCs w:val="24"/>
        </w:rPr>
      </w:pPr>
      <w:r>
        <w:rPr>
          <w:rFonts w:ascii="Courier New" w:hAnsi="Courier New" w:cs="Courier New"/>
          <w:szCs w:val="24"/>
        </w:rPr>
        <w:t>E’ sottoscritt</w:t>
      </w:r>
      <w:r w:rsidRPr="009D2FE6">
        <w:rPr>
          <w:rFonts w:ascii="Courier New" w:hAnsi="Courier New" w:cs="Courier New"/>
          <w:szCs w:val="24"/>
        </w:rPr>
        <w:t xml:space="preserve">o </w:t>
      </w:r>
      <w:r>
        <w:rPr>
          <w:rFonts w:ascii="Courier New" w:hAnsi="Courier New" w:cs="Courier New"/>
          <w:szCs w:val="24"/>
        </w:rPr>
        <w:t xml:space="preserve">con firma digitale ai sensi dell’art. 15, comma 2bis della legge n. 241/90 </w:t>
      </w:r>
      <w:r w:rsidRPr="009D2FE6">
        <w:rPr>
          <w:rFonts w:ascii="Courier New" w:hAnsi="Courier New" w:cs="Courier New"/>
          <w:szCs w:val="24"/>
        </w:rPr>
        <w:t>e condiviso tramite PEC istituzionale indicata all’art.12.</w:t>
      </w:r>
    </w:p>
    <w:p w14:paraId="34D3CBAA" w14:textId="77777777" w:rsidR="00993700" w:rsidRPr="009D2FE6" w:rsidRDefault="00000000" w:rsidP="009D2FE6">
      <w:pPr>
        <w:pStyle w:val="Standard"/>
        <w:numPr>
          <w:ilvl w:val="0"/>
          <w:numId w:val="7"/>
        </w:numPr>
        <w:rPr>
          <w:rFonts w:ascii="Courier New" w:hAnsi="Courier New" w:cs="Courier New"/>
          <w:szCs w:val="24"/>
        </w:rPr>
      </w:pPr>
      <w:r>
        <w:rPr>
          <w:rFonts w:ascii="Courier New" w:hAnsi="Courier New" w:cs="Courier New"/>
          <w:szCs w:val="24"/>
        </w:rPr>
        <w:t xml:space="preserve">Si compone di </w:t>
      </w:r>
      <w:r w:rsidRPr="009D2FE6">
        <w:rPr>
          <w:rFonts w:ascii="Courier New" w:hAnsi="Courier New" w:cs="Courier New"/>
          <w:szCs w:val="24"/>
        </w:rPr>
        <w:t>n. 8</w:t>
      </w:r>
      <w:r>
        <w:rPr>
          <w:rFonts w:ascii="Courier New" w:hAnsi="Courier New" w:cs="Courier New"/>
          <w:szCs w:val="24"/>
        </w:rPr>
        <w:t xml:space="preserve"> fogli e sarà registrat</w:t>
      </w:r>
      <w:r w:rsidRPr="009D2FE6">
        <w:rPr>
          <w:rFonts w:ascii="Courier New" w:hAnsi="Courier New" w:cs="Courier New"/>
          <w:szCs w:val="24"/>
        </w:rPr>
        <w:t>o</w:t>
      </w:r>
      <w:r>
        <w:rPr>
          <w:rFonts w:ascii="Courier New" w:hAnsi="Courier New" w:cs="Courier New"/>
          <w:szCs w:val="24"/>
        </w:rPr>
        <w:t xml:space="preserve"> in caso d’uso, ai sensi del DPR n. 131 del 26.04.1986. Le spese di registrazione saranno a carico della Parte richiedente.</w:t>
      </w:r>
    </w:p>
    <w:p w14:paraId="75883DDF" w14:textId="77777777" w:rsidR="00993700" w:rsidRDefault="00993700">
      <w:pPr>
        <w:pStyle w:val="Standard"/>
        <w:rPr>
          <w:rFonts w:ascii="Courier New" w:hAnsi="Courier New" w:cs="Courier New"/>
        </w:rPr>
      </w:pPr>
    </w:p>
    <w:p w14:paraId="06BA8263" w14:textId="77777777" w:rsidR="00993700" w:rsidRDefault="00000000">
      <w:pPr>
        <w:pStyle w:val="Standard"/>
      </w:pPr>
      <w:r>
        <w:rPr>
          <w:rFonts w:ascii="Courier New" w:hAnsi="Courier New" w:cs="Courier New"/>
        </w:rPr>
        <w:t>Letto, approvato e sottoscritto digitalmente</w:t>
      </w:r>
    </w:p>
    <w:p w14:paraId="3C28B282" w14:textId="77777777" w:rsidR="00993700" w:rsidRDefault="00993700">
      <w:pPr>
        <w:pStyle w:val="Standard"/>
        <w:rPr>
          <w:rFonts w:ascii="Courier New" w:hAnsi="Courier New" w:cs="Courier New"/>
        </w:rPr>
      </w:pPr>
    </w:p>
    <w:p w14:paraId="0054F4F4" w14:textId="77777777" w:rsidR="00993700" w:rsidRDefault="00993700">
      <w:pPr>
        <w:pStyle w:val="Standard"/>
        <w:rPr>
          <w:rFonts w:ascii="Courier New" w:hAnsi="Courier New" w:cs="Courier New"/>
          <w:b/>
          <w:lang w:bidi="it-IT"/>
        </w:rPr>
      </w:pPr>
    </w:p>
    <w:p w14:paraId="5645F24E" w14:textId="77777777" w:rsidR="00993700" w:rsidRDefault="00000000">
      <w:pPr>
        <w:pStyle w:val="Standard"/>
      </w:pPr>
      <w:r>
        <w:rPr>
          <w:rFonts w:ascii="Courier New" w:hAnsi="Courier New" w:cs="Courier New"/>
          <w:b/>
          <w:lang w:bidi="it-IT"/>
        </w:rPr>
        <w:lastRenderedPageBreak/>
        <w:t>UNIVERSITA’ DEGLI STUDI DI FERRARA</w:t>
      </w:r>
    </w:p>
    <w:p w14:paraId="546D86FC" w14:textId="77777777" w:rsidR="00993700" w:rsidRDefault="00000000">
      <w:pPr>
        <w:pStyle w:val="Standard"/>
      </w:pPr>
      <w:r>
        <w:rPr>
          <w:rFonts w:ascii="Courier New" w:hAnsi="Courier New" w:cs="Courier New"/>
          <w:lang w:bidi="it-IT"/>
        </w:rPr>
        <w:t>Il Direttore del Dipartimento di Scienze della Vita e Biotecnologie</w:t>
      </w:r>
    </w:p>
    <w:p w14:paraId="08E041F3" w14:textId="77777777" w:rsidR="00993700" w:rsidRDefault="00000000">
      <w:pPr>
        <w:pStyle w:val="Standard"/>
      </w:pPr>
      <w:r>
        <w:rPr>
          <w:rFonts w:ascii="Courier New" w:hAnsi="Courier New" w:cs="Courier New"/>
          <w:lang w:bidi="it-IT"/>
        </w:rPr>
        <w:t>Prof. Mirko PINOTTI</w:t>
      </w:r>
    </w:p>
    <w:p w14:paraId="1E4EB6EF" w14:textId="77777777" w:rsidR="00993700" w:rsidRDefault="00993700">
      <w:pPr>
        <w:pStyle w:val="Standard"/>
        <w:rPr>
          <w:rFonts w:ascii="Courier New" w:hAnsi="Courier New" w:cs="Courier New"/>
          <w:lang w:bidi="it-IT"/>
        </w:rPr>
      </w:pPr>
    </w:p>
    <w:p w14:paraId="4CCCB661" w14:textId="77777777" w:rsidR="00993700" w:rsidRDefault="00993700">
      <w:pPr>
        <w:pStyle w:val="Standard"/>
        <w:rPr>
          <w:rFonts w:ascii="Courier New" w:hAnsi="Courier New" w:cs="Courier New"/>
          <w:lang w:bidi="it-IT"/>
        </w:rPr>
      </w:pPr>
    </w:p>
    <w:p w14:paraId="647D92FC" w14:textId="77777777" w:rsidR="00993700" w:rsidRDefault="00000000">
      <w:pPr>
        <w:pStyle w:val="Standard"/>
      </w:pPr>
      <w:r>
        <w:rPr>
          <w:rFonts w:ascii="Courier New" w:hAnsi="Courier New" w:cs="Courier New"/>
          <w:b/>
          <w:szCs w:val="24"/>
          <w:lang w:bidi="it-IT"/>
        </w:rPr>
        <w:t>ENTE PARCO NAZIONALE GRAN PARADISO</w:t>
      </w:r>
    </w:p>
    <w:p w14:paraId="407CAF07" w14:textId="77777777" w:rsidR="00993700" w:rsidRDefault="00000000">
      <w:pPr>
        <w:pStyle w:val="Standard"/>
      </w:pPr>
      <w:r>
        <w:rPr>
          <w:rFonts w:ascii="Courier New" w:hAnsi="Courier New" w:cs="Courier New"/>
          <w:bCs/>
          <w:szCs w:val="24"/>
          <w:lang w:bidi="it-IT"/>
        </w:rPr>
        <w:t>Il Direttore</w:t>
      </w:r>
    </w:p>
    <w:p w14:paraId="0A538573" w14:textId="77777777" w:rsidR="00993700" w:rsidRDefault="00000000">
      <w:pPr>
        <w:pStyle w:val="Standard"/>
      </w:pPr>
      <w:r>
        <w:rPr>
          <w:rFonts w:ascii="Courier New" w:hAnsi="Courier New" w:cs="Courier New"/>
          <w:bCs/>
          <w:szCs w:val="24"/>
          <w:lang w:bidi="it-IT"/>
        </w:rPr>
        <w:t>Dott. Bruno Bassano</w:t>
      </w:r>
    </w:p>
    <w:p w14:paraId="41334174" w14:textId="77777777" w:rsidR="00993700" w:rsidRDefault="00993700">
      <w:pPr>
        <w:pStyle w:val="Standard"/>
        <w:rPr>
          <w:rFonts w:ascii="Courier New" w:hAnsi="Courier New" w:cs="Courier New"/>
        </w:rPr>
      </w:pPr>
    </w:p>
    <w:p w14:paraId="6662CD37" w14:textId="77777777" w:rsidR="00993700" w:rsidRDefault="00993700">
      <w:pPr>
        <w:pStyle w:val="Standard"/>
        <w:jc w:val="center"/>
      </w:pPr>
    </w:p>
    <w:sectPr w:rsidR="00993700">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84C56" w14:textId="77777777" w:rsidR="00F4768A" w:rsidRDefault="00F4768A">
      <w:r>
        <w:separator/>
      </w:r>
    </w:p>
  </w:endnote>
  <w:endnote w:type="continuationSeparator" w:id="0">
    <w:p w14:paraId="2D314618" w14:textId="77777777" w:rsidR="00F4768A" w:rsidRDefault="00F4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21A5" w14:textId="77777777" w:rsidR="00F4768A" w:rsidRDefault="00F4768A">
      <w:r>
        <w:rPr>
          <w:color w:val="000000"/>
        </w:rPr>
        <w:separator/>
      </w:r>
    </w:p>
  </w:footnote>
  <w:footnote w:type="continuationSeparator" w:id="0">
    <w:p w14:paraId="21737388" w14:textId="77777777" w:rsidR="00F4768A" w:rsidRDefault="00F47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6970"/>
    <w:multiLevelType w:val="multilevel"/>
    <w:tmpl w:val="96E6958E"/>
    <w:styleLink w:val="WW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187E6056"/>
    <w:multiLevelType w:val="multilevel"/>
    <w:tmpl w:val="00DC5B4C"/>
    <w:styleLink w:val="WWNum2"/>
    <w:lvl w:ilvl="0">
      <w:numFmt w:val="bullet"/>
      <w:lvlText w:val=""/>
      <w:lvlJc w:val="left"/>
      <w:rPr>
        <w:rFonts w:ascii="Symbol" w:hAnsi="Symbol" w:cs="Symbol"/>
        <w:shd w:val="clear" w:color="auto" w:fill="FFFF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3BEF0BCC"/>
    <w:multiLevelType w:val="multilevel"/>
    <w:tmpl w:val="7BA86E62"/>
    <w:styleLink w:val="Nessunelenco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7461C12"/>
    <w:multiLevelType w:val="hybridMultilevel"/>
    <w:tmpl w:val="04A228A6"/>
    <w:lvl w:ilvl="0" w:tplc="A6709C7A">
      <w:start w:val="1"/>
      <w:numFmt w:val="bullet"/>
      <w:lvlText w:val="-"/>
      <w:lvlJc w:val="left"/>
      <w:pPr>
        <w:ind w:left="1440" w:hanging="360"/>
      </w:pPr>
      <w:rPr>
        <w:rFonts w:ascii="Calibri" w:hAnsi="Calibri" w:cs="Calibri" w:hint="default"/>
        <w:color w:val="000000"/>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5FF9150A"/>
    <w:multiLevelType w:val="hybridMultilevel"/>
    <w:tmpl w:val="AF284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0909E5"/>
    <w:multiLevelType w:val="multilevel"/>
    <w:tmpl w:val="868C2F40"/>
    <w:styleLink w:val="WWNum4"/>
    <w:lvl w:ilvl="0">
      <w:start w:val="1"/>
      <w:numFmt w:val="decimal"/>
      <w:lvlText w:val="%1."/>
      <w:lvlJc w:val="left"/>
      <w:rPr>
        <w:rFonts w:cs="Courier New"/>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6CA952DC"/>
    <w:multiLevelType w:val="multilevel"/>
    <w:tmpl w:val="F08A732A"/>
    <w:styleLink w:val="WWNum1"/>
    <w:lvl w:ilvl="0">
      <w:numFmt w:val="bullet"/>
      <w:lvlText w:val=""/>
      <w:lvlJc w:val="left"/>
      <w:rPr>
        <w:rFonts w:ascii="Symbol" w:hAnsi="Symbol" w:cs="Symbol"/>
        <w:shd w:val="clear" w:color="auto" w:fill="FFFF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490828303">
    <w:abstractNumId w:val="2"/>
  </w:num>
  <w:num w:numId="2" w16cid:durableId="1071657687">
    <w:abstractNumId w:val="6"/>
  </w:num>
  <w:num w:numId="3" w16cid:durableId="1815026826">
    <w:abstractNumId w:val="1"/>
  </w:num>
  <w:num w:numId="4" w16cid:durableId="1931305319">
    <w:abstractNumId w:val="0"/>
  </w:num>
  <w:num w:numId="5" w16cid:durableId="128591024">
    <w:abstractNumId w:val="5"/>
  </w:num>
  <w:num w:numId="6" w16cid:durableId="1851216558">
    <w:abstractNumId w:val="0"/>
  </w:num>
  <w:num w:numId="7" w16cid:durableId="147675676">
    <w:abstractNumId w:val="5"/>
    <w:lvlOverride w:ilvl="0">
      <w:startOverride w:val="1"/>
    </w:lvlOverride>
  </w:num>
  <w:num w:numId="8" w16cid:durableId="1059859100">
    <w:abstractNumId w:val="4"/>
  </w:num>
  <w:num w:numId="9" w16cid:durableId="760492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700"/>
    <w:rsid w:val="00094389"/>
    <w:rsid w:val="004449DF"/>
    <w:rsid w:val="005D4D9C"/>
    <w:rsid w:val="007B63BF"/>
    <w:rsid w:val="00993700"/>
    <w:rsid w:val="009D2FE6"/>
    <w:rsid w:val="00A81F02"/>
    <w:rsid w:val="00B647B6"/>
    <w:rsid w:val="00CE78C3"/>
    <w:rsid w:val="00F476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01D1"/>
  <w15:docId w15:val="{3D31950B-1181-D644-A665-478BAA8C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4"/>
        <w:szCs w:val="24"/>
        <w:lang w:val="it-IT"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spacing w:line="480" w:lineRule="exact"/>
      <w:jc w:val="both"/>
    </w:pPr>
    <w:rPr>
      <w:rFonts w:ascii="Times New Roman" w:eastAsia="Times New Roman" w:hAnsi="Times New Roman" w:cs="Times New Roman"/>
      <w:szCs w:val="20"/>
      <w:vertAlign w:val="superscript"/>
      <w:lang w:eastAsia="zh-CN"/>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Paragrafoelenco">
    <w:name w:val="List Paragraph"/>
    <w:basedOn w:val="Standard"/>
    <w:pPr>
      <w:ind w:left="720"/>
    </w:pPr>
  </w:style>
  <w:style w:type="paragraph" w:customStyle="1" w:styleId="Tabellanormale1">
    <w:name w:val="Tabella normale1"/>
    <w:pPr>
      <w:widowControl/>
      <w:suppressAutoHyphens/>
      <w:textAlignment w:val="auto"/>
    </w:pPr>
    <w:rPr>
      <w:rFonts w:ascii="Times New Roman" w:eastAsia="Cambria" w:hAnsi="Times New Roman" w:cs="Times New Roman"/>
      <w:sz w:val="20"/>
      <w:szCs w:val="20"/>
      <w:lang w:eastAsia="it-IT"/>
    </w:rPr>
  </w:style>
  <w:style w:type="character" w:customStyle="1" w:styleId="Internetlink">
    <w:name w:val="Internet 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character" w:customStyle="1" w:styleId="ListLabel1">
    <w:name w:val="ListLabel 1"/>
    <w:rPr>
      <w:rFonts w:cs="Symbol"/>
      <w:shd w:val="clear" w:color="auto" w:fill="FFFF00"/>
    </w:rPr>
  </w:style>
  <w:style w:type="character" w:customStyle="1" w:styleId="ListLabel2">
    <w:name w:val="ListLabel 2"/>
    <w:rPr>
      <w:rFonts w:cs="Symbol"/>
      <w:shd w:val="clear" w:color="auto" w:fill="FFFF00"/>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eastAsia="Times New Roman" w:cs="Times New Roman"/>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szCs w:val="24"/>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cogranparadiso@pec.pngp.it" TargetMode="External"/><Relationship Id="rId3" Type="http://schemas.openxmlformats.org/officeDocument/2006/relationships/settings" Target="settings.xml"/><Relationship Id="rId7" Type="http://schemas.openxmlformats.org/officeDocument/2006/relationships/hyperlink" Target="mailto:dipscienzedellavita@pec.unif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1836</Words>
  <Characters>10466</Characters>
  <Application>Microsoft Office Word</Application>
  <DocSecurity>0</DocSecurity>
  <Lines>87</Lines>
  <Paragraphs>24</Paragraphs>
  <ScaleCrop>false</ScaleCrop>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Grignolio</dc:creator>
  <cp:lastModifiedBy>Claudia Turello</cp:lastModifiedBy>
  <cp:revision>2</cp:revision>
  <dcterms:created xsi:type="dcterms:W3CDTF">2022-11-17T15:47:00Z</dcterms:created>
  <dcterms:modified xsi:type="dcterms:W3CDTF">2022-11-17T15:47:00Z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